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F82AFD" w14:paraId="4A353B1F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02D3B57" w14:textId="77777777" w:rsidR="00F82AFD" w:rsidRDefault="002233AE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124A5F43" w14:textId="77777777" w:rsidR="00F82AFD" w:rsidRDefault="002233AE">
            <w:pPr>
              <w:spacing w:after="0" w:line="240" w:lineRule="auto"/>
            </w:pPr>
            <w:r>
              <w:t>14146</w:t>
            </w:r>
          </w:p>
        </w:tc>
      </w:tr>
      <w:tr w:rsidR="00F82AFD" w14:paraId="2175F859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729ED6C" w14:textId="77777777" w:rsidR="00F82AFD" w:rsidRDefault="002233AE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1E864E49" w14:textId="77777777" w:rsidR="00F82AFD" w:rsidRDefault="002233AE">
            <w:pPr>
              <w:spacing w:after="0" w:line="240" w:lineRule="auto"/>
            </w:pPr>
            <w:r>
              <w:t>II. O.Š. VARAŽDIN</w:t>
            </w:r>
          </w:p>
        </w:tc>
      </w:tr>
      <w:tr w:rsidR="00F82AFD" w14:paraId="6168711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5C54027" w14:textId="77777777" w:rsidR="00F82AFD" w:rsidRDefault="002233AE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3B3AFF7F" w14:textId="77777777" w:rsidR="00F82AFD" w:rsidRDefault="002233AE">
            <w:pPr>
              <w:spacing w:after="0" w:line="240" w:lineRule="auto"/>
            </w:pPr>
            <w:r>
              <w:t>31</w:t>
            </w:r>
          </w:p>
        </w:tc>
      </w:tr>
    </w:tbl>
    <w:p w14:paraId="7EC87EC3" w14:textId="77777777" w:rsidR="00F82AFD" w:rsidRDefault="002233AE">
      <w:r>
        <w:br/>
      </w:r>
    </w:p>
    <w:p w14:paraId="6CB3EA22" w14:textId="77777777" w:rsidR="00F82AFD" w:rsidRDefault="002233AE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4D2A1EC0" w14:textId="77777777" w:rsidR="00F82AFD" w:rsidRDefault="002233AE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63EA8417" w14:textId="77777777" w:rsidR="00F82AFD" w:rsidRDefault="002233AE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36DA461D" w14:textId="77777777" w:rsidR="00F82AFD" w:rsidRDefault="00F82AFD"/>
    <w:p w14:paraId="6EC0A59E" w14:textId="77777777" w:rsidR="00F82AFD" w:rsidRDefault="002233AE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6F9E8B7E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6FADB9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5A4C99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394BBF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1BA0C7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F3A338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C98CA2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251543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7ED0B6D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B72CED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437F66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7B5D45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B60B97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1.536.969,17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E76C82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1.611.909,83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3A8A19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104,9</w:t>
            </w:r>
          </w:p>
        </w:tc>
      </w:tr>
      <w:tr w:rsidR="00F82AFD" w14:paraId="176FDCE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048864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F13613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POSLOVANJA (šifre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B45742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846F72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1.422.611,10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B4348B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1.683.346,89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5080F3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118,3</w:t>
            </w:r>
          </w:p>
        </w:tc>
      </w:tr>
      <w:tr w:rsidR="00F82AFD" w14:paraId="0A71EF3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7AF9C4" w14:textId="77777777" w:rsidR="00F82AFD" w:rsidRDefault="00F82AF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CC983D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F9334D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31F454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770EF6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71.437,06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85C20B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82AFD" w14:paraId="6FB0CAE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F22AC7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5FF76D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A3CFFD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6EEA04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173,52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144B68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9DB836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66,7</w:t>
            </w:r>
          </w:p>
        </w:tc>
      </w:tr>
      <w:tr w:rsidR="00F82AFD" w14:paraId="6A4CBED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63FCB7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2E2F6BC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imovine </w:t>
            </w:r>
            <w:r>
              <w:rPr>
                <w:sz w:val="18"/>
              </w:rPr>
              <w:t>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2066AE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101FFD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8.035,44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A813A4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15.011,75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062F2D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186,8</w:t>
            </w:r>
          </w:p>
        </w:tc>
      </w:tr>
      <w:tr w:rsidR="00F82AFD" w14:paraId="5BB1A29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41403A" w14:textId="77777777" w:rsidR="00F82AFD" w:rsidRDefault="00F82AF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B49C4EA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1428AB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68CBB7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7.861,92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5BE9AC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14.896,07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203C2E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189,5</w:t>
            </w:r>
          </w:p>
        </w:tc>
      </w:tr>
      <w:tr w:rsidR="00F82AFD" w14:paraId="2369E24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B7CB61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E02357C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CAA971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D33443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88AA81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021199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82AFD" w14:paraId="013D16E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1B0434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7D1822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</w:t>
            </w:r>
            <w:r>
              <w:rPr>
                <w:sz w:val="18"/>
              </w:rPr>
              <w:t>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1390A4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A0B793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AF4DA2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420169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82AFD" w14:paraId="4A57B97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A36146" w14:textId="77777777" w:rsidR="00F82AFD" w:rsidRDefault="00F82AF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D7825C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B0F726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06485F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1316A3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5858EA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82AFD" w14:paraId="542063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73B7E5" w14:textId="77777777" w:rsidR="00F82AFD" w:rsidRDefault="00F82AF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628A9B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6C41E8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296D2D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4E0F9E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86.333,13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BA0A0D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7997CEFE" w14:textId="77777777" w:rsidR="00F82AFD" w:rsidRDefault="00F82AFD">
      <w:pPr>
        <w:spacing w:after="0"/>
      </w:pPr>
    </w:p>
    <w:p w14:paraId="4FECDE02" w14:textId="77777777" w:rsidR="00F82AFD" w:rsidRDefault="002233AE">
      <w:pPr>
        <w:spacing w:line="240" w:lineRule="auto"/>
        <w:jc w:val="both"/>
      </w:pPr>
      <w:r>
        <w:t xml:space="preserve">U 2024. godini </w:t>
      </w:r>
      <w:r>
        <w:t xml:space="preserve">ostvaren je višak prihoda poslovanja nad rashodima poslovanja u iznosu 47.962,55 </w:t>
      </w:r>
      <w:proofErr w:type="spellStart"/>
      <w:r>
        <w:t>Eur</w:t>
      </w:r>
      <w:proofErr w:type="spellEnd"/>
      <w:r>
        <w:t xml:space="preserve">, preneseni višak poslovanja iznosi 42.734,38 </w:t>
      </w:r>
      <w:proofErr w:type="spellStart"/>
      <w:r>
        <w:t>eur</w:t>
      </w:r>
      <w:proofErr w:type="spellEnd"/>
      <w:r>
        <w:t xml:space="preserve">  Manjak prihoda i primitaka u iznosu od 86.333,13 </w:t>
      </w:r>
      <w:proofErr w:type="spellStart"/>
      <w:r>
        <w:t>eur</w:t>
      </w:r>
      <w:proofErr w:type="spellEnd"/>
      <w:r>
        <w:t xml:space="preserve"> je Metodološki manjak prihoda poslovanja nad rashodima poslovanja od</w:t>
      </w:r>
      <w:r>
        <w:t xml:space="preserve"> strane </w:t>
      </w:r>
      <w:proofErr w:type="spellStart"/>
      <w:r>
        <w:t>MZOMa</w:t>
      </w:r>
      <w:proofErr w:type="spellEnd"/>
      <w:r>
        <w:t xml:space="preserve"> rezultat je dinamike </w:t>
      </w:r>
      <w:proofErr w:type="spellStart"/>
      <w:r>
        <w:t>plačanja</w:t>
      </w:r>
      <w:proofErr w:type="spellEnd"/>
      <w:r>
        <w:t xml:space="preserve"> obaveza iz Izvora financiranja MZOM-a 51-Pomoći iz </w:t>
      </w:r>
      <w:proofErr w:type="spellStart"/>
      <w:r>
        <w:t>dr</w:t>
      </w:r>
      <w:proofErr w:type="spellEnd"/>
      <w:r>
        <w:t xml:space="preserve"> . javnog proračuna i sadrže prihode za </w:t>
      </w:r>
      <w:proofErr w:type="spellStart"/>
      <w:r>
        <w:t>financiarnje</w:t>
      </w:r>
      <w:proofErr w:type="spellEnd"/>
      <w:r>
        <w:t xml:space="preserve"> rashoda za plaće, </w:t>
      </w:r>
      <w:proofErr w:type="spellStart"/>
      <w:r>
        <w:t>prljevoza</w:t>
      </w:r>
      <w:proofErr w:type="spellEnd"/>
      <w:r>
        <w:t xml:space="preserve"> na posao, </w:t>
      </w:r>
      <w:proofErr w:type="spellStart"/>
      <w:r>
        <w:t>materijalnihprava</w:t>
      </w:r>
      <w:proofErr w:type="spellEnd"/>
      <w:r>
        <w:t xml:space="preserve"> zaposlenih te naknada za </w:t>
      </w:r>
      <w:proofErr w:type="spellStart"/>
      <w:r>
        <w:t>nezapošljavnje</w:t>
      </w:r>
      <w:proofErr w:type="spellEnd"/>
      <w:r>
        <w:t xml:space="preserve"> osoba s in</w:t>
      </w:r>
      <w:r>
        <w:t xml:space="preserve">validitetom, financiranje rashoda za nabavu knjiga za školsku </w:t>
      </w:r>
      <w:proofErr w:type="spellStart"/>
      <w:r>
        <w:t>knjižnjicu</w:t>
      </w:r>
      <w:proofErr w:type="spellEnd"/>
      <w:r>
        <w:t xml:space="preserve"> i rashoda za naknade roditelj ima </w:t>
      </w:r>
      <w:r>
        <w:lastRenderedPageBreak/>
        <w:t xml:space="preserve">, učenika s teškoćama u razvoju , rashodi besplatnog toplog obroka, projekt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Ahead.Prihodi</w:t>
      </w:r>
      <w:proofErr w:type="spellEnd"/>
      <w:r>
        <w:t xml:space="preserve"> poslovanja jednaki su rashodima poslovanja od st</w:t>
      </w:r>
      <w:r>
        <w:t>rane Grada Varaždina.</w:t>
      </w:r>
    </w:p>
    <w:p w14:paraId="4D0DD6C1" w14:textId="77777777" w:rsidR="00F82AFD" w:rsidRDefault="002233AE">
      <w:r>
        <w:br/>
      </w:r>
    </w:p>
    <w:p w14:paraId="26F496C3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2715D8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4878DB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511E02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F91243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3E5E85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BCE76A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0691D7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2371109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10F023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D91E26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Tekuće pomoći proračunskim korisnicima iz proračuna koji im </w:t>
            </w:r>
            <w:r>
              <w:rPr>
                <w:sz w:val="18"/>
              </w:rPr>
              <w:t>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664A75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433C42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1.071.896,57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6B4F1C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1.206.262,39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C6BDED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112,5</w:t>
            </w:r>
          </w:p>
        </w:tc>
      </w:tr>
    </w:tbl>
    <w:p w14:paraId="4396C62D" w14:textId="77777777" w:rsidR="00F82AFD" w:rsidRDefault="00F82AFD">
      <w:pPr>
        <w:spacing w:after="0"/>
      </w:pPr>
    </w:p>
    <w:p w14:paraId="0A3D8B36" w14:textId="77777777" w:rsidR="00F82AFD" w:rsidRDefault="002233AE">
      <w:pPr>
        <w:spacing w:line="240" w:lineRule="auto"/>
        <w:jc w:val="both"/>
      </w:pPr>
      <w:r>
        <w:t>Prihodi tekuće pomoći proračunskim korisnicima iz proračuna koji im nije nadležan povećan je za 12,5% razlog povećanje osnovica plaća.</w:t>
      </w:r>
    </w:p>
    <w:p w14:paraId="76124871" w14:textId="77777777" w:rsidR="00F82AFD" w:rsidRDefault="00F82AFD"/>
    <w:p w14:paraId="36720F3D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306BDD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BF581F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A4899B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3FF22C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3A6D48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7F4132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F4CD12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2E5E9FF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2F2FF0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4ED08B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A353D6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D435F2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2672C3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12.356,96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0D6168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F2B5749" w14:textId="77777777" w:rsidR="00F82AFD" w:rsidRDefault="00F82AFD">
      <w:pPr>
        <w:spacing w:after="0"/>
      </w:pPr>
    </w:p>
    <w:p w14:paraId="3CC09131" w14:textId="77777777" w:rsidR="00F82AFD" w:rsidRDefault="002233AE">
      <w:pPr>
        <w:spacing w:line="240" w:lineRule="auto"/>
        <w:jc w:val="both"/>
      </w:pPr>
      <w:r>
        <w:t xml:space="preserve">Tekuće pomoći temeljem prijenosa EU </w:t>
      </w:r>
      <w:proofErr w:type="spellStart"/>
      <w:r>
        <w:t>povećene</w:t>
      </w:r>
      <w:proofErr w:type="spellEnd"/>
      <w:r>
        <w:t xml:space="preserve"> su u iznosu od </w:t>
      </w:r>
      <w:r>
        <w:t xml:space="preserve">12.356,96 </w:t>
      </w:r>
      <w:proofErr w:type="spellStart"/>
      <w:r>
        <w:t>eur</w:t>
      </w:r>
      <w:proofErr w:type="spellEnd"/>
      <w:r>
        <w:t xml:space="preserve"> za mobilnost</w:t>
      </w:r>
    </w:p>
    <w:p w14:paraId="428EE070" w14:textId="77777777" w:rsidR="00F82AFD" w:rsidRDefault="00F82AFD"/>
    <w:p w14:paraId="7E450825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29DEF7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565D04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3B39BF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231F51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75327B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1E5A2C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761A63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7636197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CE5651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D24D2D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imovine (šifre 641+642+643)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E77277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1F2521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E06465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781E7B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117,5</w:t>
            </w:r>
          </w:p>
        </w:tc>
      </w:tr>
    </w:tbl>
    <w:p w14:paraId="147BE0B2" w14:textId="77777777" w:rsidR="00F82AFD" w:rsidRDefault="00F82AFD">
      <w:pPr>
        <w:spacing w:after="0"/>
      </w:pPr>
    </w:p>
    <w:p w14:paraId="6F67C6E1" w14:textId="77777777" w:rsidR="00F82AFD" w:rsidRDefault="002233AE">
      <w:pPr>
        <w:spacing w:line="240" w:lineRule="auto"/>
        <w:jc w:val="both"/>
      </w:pPr>
      <w:r>
        <w:t xml:space="preserve">Prihodi od imovine povećani su u iznosu od 12,24 </w:t>
      </w:r>
      <w:proofErr w:type="spellStart"/>
      <w:r>
        <w:t>eur</w:t>
      </w:r>
      <w:proofErr w:type="spellEnd"/>
      <w:r>
        <w:t xml:space="preserve"> zbog isplate pasivne kamate</w:t>
      </w:r>
    </w:p>
    <w:p w14:paraId="7B45AB1B" w14:textId="77777777" w:rsidR="00F82AFD" w:rsidRDefault="00F82AFD"/>
    <w:p w14:paraId="3AC2374D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24C329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D04EA1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653F2C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3535CD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5DE9DE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E1AECF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FC07C8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15F3CCB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103D13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0400E9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A399A0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4964B3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71.715,09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A8D299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68.968,26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A4162F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96,2</w:t>
            </w:r>
          </w:p>
        </w:tc>
      </w:tr>
    </w:tbl>
    <w:p w14:paraId="4500B306" w14:textId="77777777" w:rsidR="00F82AFD" w:rsidRDefault="00F82AFD">
      <w:pPr>
        <w:spacing w:after="0"/>
      </w:pPr>
    </w:p>
    <w:p w14:paraId="46E0D405" w14:textId="77777777" w:rsidR="00F82AFD" w:rsidRDefault="002233AE">
      <w:pPr>
        <w:spacing w:line="240" w:lineRule="auto"/>
        <w:jc w:val="both"/>
      </w:pPr>
      <w:r>
        <w:t xml:space="preserve">Ostali nespomenuti prihodi , a </w:t>
      </w:r>
      <w:proofErr w:type="spellStart"/>
      <w:r>
        <w:t>odosi</w:t>
      </w:r>
      <w:proofErr w:type="spellEnd"/>
      <w:r>
        <w:t xml:space="preserve"> se na prihode za produženi boravak </w:t>
      </w:r>
      <w:proofErr w:type="spellStart"/>
      <w:r>
        <w:t>smanijenni</w:t>
      </w:r>
      <w:proofErr w:type="spellEnd"/>
      <w:r>
        <w:t xml:space="preserve"> su zbog </w:t>
      </w:r>
      <w:proofErr w:type="spellStart"/>
      <w:r>
        <w:t>neradovitog</w:t>
      </w:r>
      <w:proofErr w:type="spellEnd"/>
      <w:r>
        <w:t xml:space="preserve"> plaćanja računa za djecu koja koriste usluge produženog boravka.</w:t>
      </w:r>
    </w:p>
    <w:p w14:paraId="3A329617" w14:textId="77777777" w:rsidR="00F82AFD" w:rsidRDefault="00F82AFD"/>
    <w:p w14:paraId="41B4B4C4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47A701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8796D3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B1EB68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A0A496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D6E3FD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F51E0D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8EBAF4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34B3EE2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F163B0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8A4F20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0A3F96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3649D6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8.352,00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BB89C2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7.830,60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A0AA59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93,8</w:t>
            </w:r>
          </w:p>
        </w:tc>
      </w:tr>
    </w:tbl>
    <w:p w14:paraId="75C31AA3" w14:textId="77777777" w:rsidR="00F82AFD" w:rsidRDefault="00F82AFD">
      <w:pPr>
        <w:spacing w:after="0"/>
      </w:pPr>
    </w:p>
    <w:p w14:paraId="58E1D753" w14:textId="77777777" w:rsidR="00F82AFD" w:rsidRDefault="002233AE">
      <w:pPr>
        <w:spacing w:line="240" w:lineRule="auto"/>
        <w:jc w:val="both"/>
      </w:pPr>
      <w:r>
        <w:t xml:space="preserve">smanjenje prihoda od pruženih usluga za </w:t>
      </w:r>
      <w:r>
        <w:t>521,40eur  manje je sati korištenja najma dvorane u odnosu na prethodno razdoblje.</w:t>
      </w:r>
    </w:p>
    <w:p w14:paraId="6B0E6B95" w14:textId="77777777" w:rsidR="00F82AFD" w:rsidRDefault="00F82AFD"/>
    <w:p w14:paraId="23422A91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1F0166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67C4D5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F6F625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4DD051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3D9C67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A5E141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BF392F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292A532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D4EFC1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AFE780E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50B316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F33287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E62F39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AE70CD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14,0</w:t>
            </w:r>
          </w:p>
        </w:tc>
      </w:tr>
    </w:tbl>
    <w:p w14:paraId="57C58BA3" w14:textId="77777777" w:rsidR="00F82AFD" w:rsidRDefault="00F82AFD">
      <w:pPr>
        <w:spacing w:after="0"/>
      </w:pPr>
    </w:p>
    <w:p w14:paraId="508ABF16" w14:textId="77777777" w:rsidR="00F82AFD" w:rsidRDefault="002233AE">
      <w:pPr>
        <w:spacing w:line="240" w:lineRule="auto"/>
        <w:jc w:val="both"/>
      </w:pPr>
      <w:r>
        <w:t xml:space="preserve">Donacije su </w:t>
      </w:r>
      <w:proofErr w:type="spellStart"/>
      <w:r>
        <w:t>smanijene</w:t>
      </w:r>
      <w:proofErr w:type="spellEnd"/>
      <w:r>
        <w:t xml:space="preserve"> za 860 </w:t>
      </w:r>
      <w:proofErr w:type="spellStart"/>
      <w:r>
        <w:t>eur</w:t>
      </w:r>
      <w:proofErr w:type="spellEnd"/>
      <w:r>
        <w:t>.</w:t>
      </w:r>
    </w:p>
    <w:p w14:paraId="75D184C8" w14:textId="77777777" w:rsidR="00F82AFD" w:rsidRDefault="00F82AFD"/>
    <w:p w14:paraId="01DFEC0A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2C8B9E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6EE705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A164D0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A560A9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7A0D89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6607F3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4BE48B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4946CB8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527E08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EB9BB12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4A63EF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E86964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67.267,33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20098D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12.271,02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1B598A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18,2</w:t>
            </w:r>
          </w:p>
        </w:tc>
      </w:tr>
    </w:tbl>
    <w:p w14:paraId="3BFA4C43" w14:textId="77777777" w:rsidR="00F82AFD" w:rsidRDefault="00F82AFD">
      <w:pPr>
        <w:spacing w:after="0"/>
      </w:pPr>
    </w:p>
    <w:p w14:paraId="0C4C80DB" w14:textId="77777777" w:rsidR="00F82AFD" w:rsidRDefault="002233AE">
      <w:pPr>
        <w:spacing w:line="240" w:lineRule="auto"/>
        <w:jc w:val="both"/>
      </w:pPr>
      <w:r>
        <w:t xml:space="preserve">Plan je da se prihodi za nefinancijsku imovinu realiziraju u drugom dijelu godine iz toga razloga je index </w:t>
      </w:r>
      <w:proofErr w:type="spellStart"/>
      <w:r>
        <w:t>umanijen</w:t>
      </w:r>
      <w:proofErr w:type="spellEnd"/>
      <w:r>
        <w:t xml:space="preserve"> za 81,80%</w:t>
      </w:r>
    </w:p>
    <w:p w14:paraId="6DF81537" w14:textId="77777777" w:rsidR="00F82AFD" w:rsidRDefault="00F82AFD"/>
    <w:p w14:paraId="6152E001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36F1EB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687E79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C8C851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B99588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AA4E89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93A63A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5CCB59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306724E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ED029A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89CB74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4EDE36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AF7284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910.592,45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C914F0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1.191.524,25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34ECA4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130,9</w:t>
            </w:r>
          </w:p>
        </w:tc>
      </w:tr>
    </w:tbl>
    <w:p w14:paraId="0000474F" w14:textId="77777777" w:rsidR="00F82AFD" w:rsidRDefault="00F82AFD">
      <w:pPr>
        <w:spacing w:after="0"/>
      </w:pPr>
    </w:p>
    <w:p w14:paraId="25BC3F73" w14:textId="77777777" w:rsidR="00F82AFD" w:rsidRDefault="002233AE">
      <w:pPr>
        <w:spacing w:line="240" w:lineRule="auto"/>
        <w:jc w:val="both"/>
      </w:pPr>
      <w:r>
        <w:t xml:space="preserve">4. Plaće za redovan rad </w:t>
      </w:r>
      <w:r>
        <w:t>povećane za 30,9% radi povećanja osnovice</w:t>
      </w:r>
    </w:p>
    <w:p w14:paraId="41DAD687" w14:textId="77777777" w:rsidR="00F82AFD" w:rsidRDefault="00F82AFD"/>
    <w:p w14:paraId="0364BFB4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519C4B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1B1AE1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E3164F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DBB61B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E608BE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EA402E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AD18C5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7DE98EF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0E484F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F90352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posebne uvjete rada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014E1D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1E6288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2.090,09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B6FDDB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3.372,69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359D8A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161,4</w:t>
            </w:r>
          </w:p>
        </w:tc>
      </w:tr>
    </w:tbl>
    <w:p w14:paraId="041DD5A0" w14:textId="77777777" w:rsidR="00F82AFD" w:rsidRDefault="00F82AFD">
      <w:pPr>
        <w:spacing w:after="0"/>
      </w:pPr>
    </w:p>
    <w:p w14:paraId="07990A69" w14:textId="77777777" w:rsidR="00F82AFD" w:rsidRDefault="002233AE">
      <w:pPr>
        <w:spacing w:line="240" w:lineRule="auto"/>
        <w:jc w:val="both"/>
      </w:pPr>
      <w:r>
        <w:t xml:space="preserve">Plaće za posebne uvjete </w:t>
      </w:r>
      <w:proofErr w:type="spellStart"/>
      <w:r>
        <w:t>povećaane</w:t>
      </w:r>
      <w:proofErr w:type="spellEnd"/>
      <w:r>
        <w:t xml:space="preserve"> su za 1.282,60 </w:t>
      </w:r>
      <w:proofErr w:type="spellStart"/>
      <w:r>
        <w:t>eur</w:t>
      </w:r>
      <w:proofErr w:type="spellEnd"/>
      <w:r>
        <w:t xml:space="preserve"> sve veći broj djece sa posebnim potrebama.</w:t>
      </w:r>
    </w:p>
    <w:p w14:paraId="153102DD" w14:textId="77777777" w:rsidR="00F82AFD" w:rsidRDefault="00F82AFD"/>
    <w:p w14:paraId="14478BEA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38D595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CF4941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3A13C4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14EED0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1A8CA3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92126C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D97E78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5269485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C74DDB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02CB37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obvezno zdravstveno osiguranje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3AABD0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DE1231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153.248,23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6CD484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201.140,00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21A951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131,3</w:t>
            </w:r>
          </w:p>
        </w:tc>
      </w:tr>
    </w:tbl>
    <w:p w14:paraId="2C090920" w14:textId="77777777" w:rsidR="00F82AFD" w:rsidRDefault="00F82AFD">
      <w:pPr>
        <w:spacing w:after="0"/>
      </w:pPr>
    </w:p>
    <w:p w14:paraId="71AFCA18" w14:textId="77777777" w:rsidR="00F82AFD" w:rsidRDefault="002233AE">
      <w:pPr>
        <w:spacing w:line="240" w:lineRule="auto"/>
        <w:jc w:val="both"/>
      </w:pPr>
      <w:r>
        <w:t>Doprinosi povećani iz razloga što je povećana i osnovica plaće.</w:t>
      </w:r>
    </w:p>
    <w:p w14:paraId="7FE8E0C4" w14:textId="77777777" w:rsidR="00F82AFD" w:rsidRDefault="00F82AFD"/>
    <w:p w14:paraId="2403CEB1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1DE285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1D3025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CCDF19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978BE3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DE5A15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32B092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AC9BD1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1A18A69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24B083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94613E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633E39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56DB1C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7.521,34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20A92C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13.275,01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06DB51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176,5</w:t>
            </w:r>
          </w:p>
        </w:tc>
      </w:tr>
    </w:tbl>
    <w:p w14:paraId="3EBAD0FB" w14:textId="77777777" w:rsidR="00F82AFD" w:rsidRDefault="00F82AFD">
      <w:pPr>
        <w:spacing w:after="0"/>
      </w:pPr>
    </w:p>
    <w:p w14:paraId="1FF011E4" w14:textId="77777777" w:rsidR="00F82AFD" w:rsidRDefault="002233AE">
      <w:pPr>
        <w:spacing w:line="240" w:lineRule="auto"/>
        <w:jc w:val="both"/>
      </w:pPr>
      <w:r>
        <w:t xml:space="preserve">Službena putovanja u odnosu na prethodno razdoblje iznose 5.753,67 </w:t>
      </w:r>
      <w:proofErr w:type="spellStart"/>
      <w:r>
        <w:t>eur</w:t>
      </w:r>
      <w:proofErr w:type="spellEnd"/>
      <w:r>
        <w:t xml:space="preserve"> više. </w:t>
      </w:r>
      <w:r>
        <w:t>stručni skupovi su održani u  prvom razdoblju godine.</w:t>
      </w:r>
    </w:p>
    <w:p w14:paraId="57EB1019" w14:textId="77777777" w:rsidR="00F82AFD" w:rsidRDefault="00F82AFD"/>
    <w:p w14:paraId="6FD578BA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578406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857C1E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F7712C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BDA2F1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20B810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4226B6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D41058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0F4CF17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F8DEDD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8ACA1C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Naknade za prijevoz, za rad na </w:t>
            </w:r>
            <w:r>
              <w:rPr>
                <w:sz w:val="18"/>
              </w:rPr>
              <w:t>terenu i 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785788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C2E190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33.099,88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540D08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43.771,56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84BCD4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132,2</w:t>
            </w:r>
          </w:p>
        </w:tc>
      </w:tr>
    </w:tbl>
    <w:p w14:paraId="15D799DA" w14:textId="77777777" w:rsidR="00F82AFD" w:rsidRDefault="00F82AFD">
      <w:pPr>
        <w:spacing w:after="0"/>
      </w:pPr>
    </w:p>
    <w:p w14:paraId="0B360834" w14:textId="77777777" w:rsidR="00F82AFD" w:rsidRDefault="002233AE">
      <w:pPr>
        <w:spacing w:line="240" w:lineRule="auto"/>
        <w:jc w:val="both"/>
      </w:pPr>
      <w:r>
        <w:t>Naknada za prijevoz uvećana za 39,4%  povećan broj zaposlenika koji koriste prijevoz.</w:t>
      </w:r>
    </w:p>
    <w:p w14:paraId="32E57BB9" w14:textId="77777777" w:rsidR="00F82AFD" w:rsidRDefault="00F82AFD"/>
    <w:p w14:paraId="28C830F7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7CD892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0B3585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10F53B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9C779B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A53E5D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566116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D740AB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5ADD937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66C8F9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138B55F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Energija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92F134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3C1CC0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16.051,60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27C8D1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12.866,46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4FD650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80,2</w:t>
            </w:r>
          </w:p>
        </w:tc>
      </w:tr>
    </w:tbl>
    <w:p w14:paraId="016F960D" w14:textId="77777777" w:rsidR="00F82AFD" w:rsidRDefault="00F82AFD">
      <w:pPr>
        <w:spacing w:after="0"/>
      </w:pPr>
    </w:p>
    <w:p w14:paraId="30DC2553" w14:textId="77777777" w:rsidR="00F82AFD" w:rsidRDefault="002233AE">
      <w:pPr>
        <w:spacing w:line="240" w:lineRule="auto"/>
        <w:jc w:val="both"/>
      </w:pPr>
      <w:r>
        <w:t xml:space="preserve">Energija je </w:t>
      </w:r>
      <w:proofErr w:type="spellStart"/>
      <w:r>
        <w:t>smanijena</w:t>
      </w:r>
      <w:proofErr w:type="spellEnd"/>
      <w:r>
        <w:t xml:space="preserve"> u iznosu od 3.185,14 postavljeni su solarni paneli na krov škole i energetske obnove.</w:t>
      </w:r>
    </w:p>
    <w:p w14:paraId="0890A844" w14:textId="77777777" w:rsidR="00F82AFD" w:rsidRDefault="00F82AFD"/>
    <w:p w14:paraId="3093DFC8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498AF2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FCB7CA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237E17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A8EEF1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E366AF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E72E13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DF7B52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05F891C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8AA4EF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BE66999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Sitni inventar i </w:t>
            </w:r>
            <w:proofErr w:type="spellStart"/>
            <w:r>
              <w:rPr>
                <w:sz w:val="18"/>
              </w:rPr>
              <w:t>autogume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6DE753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5045B3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2.323,35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8EC91B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3.989,40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C5EBEC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171,7</w:t>
            </w:r>
          </w:p>
        </w:tc>
      </w:tr>
    </w:tbl>
    <w:p w14:paraId="2BFD5F5A" w14:textId="77777777" w:rsidR="00F82AFD" w:rsidRDefault="00F82AFD">
      <w:pPr>
        <w:spacing w:after="0"/>
      </w:pPr>
    </w:p>
    <w:p w14:paraId="323FD44A" w14:textId="77777777" w:rsidR="00F82AFD" w:rsidRDefault="002233AE">
      <w:pPr>
        <w:spacing w:line="240" w:lineRule="auto"/>
        <w:jc w:val="both"/>
      </w:pPr>
      <w:r>
        <w:t xml:space="preserve">sitni inventar je povećan za 71,7%  škola je dobila </w:t>
      </w:r>
      <w:r>
        <w:t>projekt u kojem su navedene stavke troškovnika za nabavu sitnog inventara</w:t>
      </w:r>
    </w:p>
    <w:p w14:paraId="55BFF77E" w14:textId="77777777" w:rsidR="00F82AFD" w:rsidRDefault="00F82AFD"/>
    <w:p w14:paraId="40868A18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5303BB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6C9516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A022B7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60A963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4F0BCF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850407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F855E2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394040B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2B0C87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8C8316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Usluge </w:t>
            </w:r>
            <w:r>
              <w:rPr>
                <w:sz w:val="18"/>
              </w:rPr>
              <w:t>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8DE059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E48BD3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5.360,17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D50128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10.844,64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9A3DC2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202,3</w:t>
            </w:r>
          </w:p>
        </w:tc>
      </w:tr>
    </w:tbl>
    <w:p w14:paraId="70FEEB5D" w14:textId="77777777" w:rsidR="00F82AFD" w:rsidRDefault="00F82AFD">
      <w:pPr>
        <w:spacing w:after="0"/>
      </w:pPr>
    </w:p>
    <w:p w14:paraId="7E9854E7" w14:textId="77777777" w:rsidR="00F82AFD" w:rsidRDefault="002233AE">
      <w:pPr>
        <w:spacing w:line="240" w:lineRule="auto"/>
        <w:jc w:val="both"/>
      </w:pPr>
      <w:r>
        <w:t xml:space="preserve">Usluge tekućeg i investicijskog održavanja povećane su iz razloga što je došlo do </w:t>
      </w:r>
      <w:proofErr w:type="spellStart"/>
      <w:r>
        <w:t>puknoća</w:t>
      </w:r>
      <w:proofErr w:type="spellEnd"/>
      <w:r>
        <w:t xml:space="preserve"> vodovodne cijevi.</w:t>
      </w:r>
    </w:p>
    <w:p w14:paraId="34FE2784" w14:textId="77777777" w:rsidR="00F82AFD" w:rsidRDefault="00F82AFD"/>
    <w:p w14:paraId="153EC7B3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719FBB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7FE237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1616B2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7185C7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25F857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B4DB4D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4DED92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354AC29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F409F4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82E99E7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D2F899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9802EF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4.441,92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B586AF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6.385,66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FCA4CA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143,8</w:t>
            </w:r>
          </w:p>
        </w:tc>
      </w:tr>
    </w:tbl>
    <w:p w14:paraId="1017A8DF" w14:textId="77777777" w:rsidR="00F82AFD" w:rsidRDefault="00F82AFD">
      <w:pPr>
        <w:spacing w:after="0"/>
      </w:pPr>
    </w:p>
    <w:p w14:paraId="76B62536" w14:textId="77777777" w:rsidR="00F82AFD" w:rsidRDefault="002233AE">
      <w:pPr>
        <w:spacing w:line="240" w:lineRule="auto"/>
        <w:jc w:val="both"/>
      </w:pPr>
      <w:r>
        <w:t>Povećane su cijene odvoza smeća.</w:t>
      </w:r>
    </w:p>
    <w:p w14:paraId="44BE7D48" w14:textId="77777777" w:rsidR="00F82AFD" w:rsidRDefault="00F82AFD"/>
    <w:p w14:paraId="5AD905F3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lastRenderedPageBreak/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0F7F70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C63077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3E225E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B94186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136F32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9DAFDF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70EEA1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723D571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0DB7CD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451007F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8CFDD9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F35562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59.501,68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1F6B7D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1.866,79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6B80E9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3,1</w:t>
            </w:r>
          </w:p>
        </w:tc>
      </w:tr>
    </w:tbl>
    <w:p w14:paraId="3641FAB9" w14:textId="77777777" w:rsidR="00F82AFD" w:rsidRDefault="00F82AFD">
      <w:pPr>
        <w:spacing w:after="0"/>
      </w:pPr>
    </w:p>
    <w:p w14:paraId="1C3C5311" w14:textId="77777777" w:rsidR="00F82AFD" w:rsidRDefault="002233AE">
      <w:pPr>
        <w:spacing w:line="240" w:lineRule="auto"/>
        <w:jc w:val="both"/>
      </w:pPr>
      <w:r>
        <w:t xml:space="preserve">Intelektualne usluge </w:t>
      </w:r>
      <w:proofErr w:type="spellStart"/>
      <w:r>
        <w:t>smanijene</w:t>
      </w:r>
      <w:proofErr w:type="spellEnd"/>
      <w:r>
        <w:t xml:space="preserve"> su za 96% završen je projekt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i </w:t>
      </w:r>
      <w:proofErr w:type="spellStart"/>
      <w:r>
        <w:t>stime</w:t>
      </w:r>
      <w:proofErr w:type="spellEnd"/>
      <w:r>
        <w:t xml:space="preserve"> </w:t>
      </w:r>
      <w:proofErr w:type="spellStart"/>
      <w:r>
        <w:t>smanijena</w:t>
      </w:r>
      <w:proofErr w:type="spellEnd"/>
      <w:r>
        <w:t xml:space="preserve"> potreba za intelektualnim uslugama.</w:t>
      </w:r>
    </w:p>
    <w:p w14:paraId="514B6E12" w14:textId="77777777" w:rsidR="00F82AFD" w:rsidRDefault="00F82AFD"/>
    <w:p w14:paraId="55CA7989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020F19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A5642B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00B8F0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C39792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9A8159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610DD8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5D017E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3C1AC39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4FAF4A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0455F1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61E7E6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0A4B3B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24.502,18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F4E6D5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4.536,67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484F65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18,5</w:t>
            </w:r>
          </w:p>
        </w:tc>
      </w:tr>
    </w:tbl>
    <w:p w14:paraId="69CF236B" w14:textId="77777777" w:rsidR="00F82AFD" w:rsidRDefault="00F82AFD">
      <w:pPr>
        <w:spacing w:after="0"/>
      </w:pPr>
    </w:p>
    <w:p w14:paraId="4A8EA15A" w14:textId="77777777" w:rsidR="00F82AFD" w:rsidRDefault="002233AE">
      <w:pPr>
        <w:spacing w:line="240" w:lineRule="auto"/>
        <w:jc w:val="both"/>
      </w:pPr>
      <w:r>
        <w:t xml:space="preserve">Zbog završetka projekta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SteamAhead</w:t>
      </w:r>
      <w:proofErr w:type="spellEnd"/>
      <w:r>
        <w:t xml:space="preserve">  </w:t>
      </w:r>
      <w:proofErr w:type="spellStart"/>
      <w:r>
        <w:t>smanijene</w:t>
      </w:r>
      <w:proofErr w:type="spellEnd"/>
      <w:r>
        <w:t xml:space="preserve"> su ostale usluge za 92%</w:t>
      </w:r>
    </w:p>
    <w:p w14:paraId="5CD0DF99" w14:textId="77777777" w:rsidR="00F82AFD" w:rsidRDefault="00F82AFD"/>
    <w:p w14:paraId="541ECB9E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73E8EB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7660D6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6DD5EC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B492F5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767AC6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50D97E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tekuće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B48F43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1557B39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8D8F1C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B81317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C1451A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84D7EE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44.117,41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5C8514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8.385,24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6A0BE9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19,0</w:t>
            </w:r>
          </w:p>
        </w:tc>
      </w:tr>
    </w:tbl>
    <w:p w14:paraId="6091D922" w14:textId="77777777" w:rsidR="00F82AFD" w:rsidRDefault="00F82AFD">
      <w:pPr>
        <w:spacing w:after="0"/>
      </w:pPr>
    </w:p>
    <w:p w14:paraId="5643E469" w14:textId="77777777" w:rsidR="00F82AFD" w:rsidRDefault="002233AE">
      <w:pPr>
        <w:spacing w:line="240" w:lineRule="auto"/>
        <w:jc w:val="both"/>
      </w:pPr>
      <w:r>
        <w:t xml:space="preserve">U projektu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Staem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prenosilo partnerima Foi i NT </w:t>
      </w:r>
      <w:proofErr w:type="spellStart"/>
      <w:r>
        <w:t>Gruppen</w:t>
      </w:r>
      <w:proofErr w:type="spellEnd"/>
      <w:r>
        <w:t xml:space="preserve"> podmirivali su se računi. Iz toga razloga </w:t>
      </w:r>
      <w:proofErr w:type="spellStart"/>
      <w:r>
        <w:t>smanijene</w:t>
      </w:r>
      <w:proofErr w:type="spellEnd"/>
      <w:r>
        <w:t xml:space="preserve"> za 35.732,17 </w:t>
      </w:r>
      <w:proofErr w:type="spellStart"/>
      <w:r>
        <w:t>eur</w:t>
      </w:r>
      <w:proofErr w:type="spellEnd"/>
    </w:p>
    <w:p w14:paraId="059E820A" w14:textId="77777777" w:rsidR="00F82AFD" w:rsidRDefault="00F82AFD"/>
    <w:p w14:paraId="2CEF70B5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4E4204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C396A2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76BE9D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7B46F5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5DE825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9F9455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0A3FE5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632A966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BF8A7C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30989B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5B38D1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9F80D7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1.615,68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1EACEC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7.420,00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DC941C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459,2</w:t>
            </w:r>
          </w:p>
        </w:tc>
      </w:tr>
    </w:tbl>
    <w:p w14:paraId="73D85836" w14:textId="77777777" w:rsidR="00F82AFD" w:rsidRDefault="00F82AFD">
      <w:pPr>
        <w:spacing w:after="0"/>
      </w:pPr>
    </w:p>
    <w:p w14:paraId="4DBD1750" w14:textId="77777777" w:rsidR="00F82AFD" w:rsidRDefault="002233AE">
      <w:pPr>
        <w:spacing w:line="240" w:lineRule="auto"/>
        <w:jc w:val="both"/>
      </w:pPr>
      <w:r>
        <w:t xml:space="preserve">Obračun naknade za </w:t>
      </w:r>
      <w:proofErr w:type="spellStart"/>
      <w:r>
        <w:t>nezapošljavnej</w:t>
      </w:r>
      <w:proofErr w:type="spellEnd"/>
      <w:r>
        <w:t xml:space="preserve"> invalida povećan je za 5.804,32 </w:t>
      </w:r>
      <w:proofErr w:type="spellStart"/>
      <w:r>
        <w:t>eur</w:t>
      </w:r>
      <w:proofErr w:type="spellEnd"/>
    </w:p>
    <w:p w14:paraId="6A34301A" w14:textId="77777777" w:rsidR="00F82AFD" w:rsidRDefault="00F82AFD"/>
    <w:p w14:paraId="6F263FB1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lastRenderedPageBreak/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14F8C6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6658DF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6C2852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53AC4E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05EFFF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D4E44C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472F92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17614D6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E54F16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617C640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Stambeni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1D5520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57783B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173,52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AC2D79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596416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66,7</w:t>
            </w:r>
          </w:p>
        </w:tc>
      </w:tr>
    </w:tbl>
    <w:p w14:paraId="0AE31EBF" w14:textId="77777777" w:rsidR="00F82AFD" w:rsidRDefault="00F82AFD">
      <w:pPr>
        <w:spacing w:after="0"/>
      </w:pPr>
    </w:p>
    <w:p w14:paraId="461F2CF3" w14:textId="77777777" w:rsidR="00F82AFD" w:rsidRDefault="002233AE">
      <w:pPr>
        <w:spacing w:line="240" w:lineRule="auto"/>
        <w:jc w:val="both"/>
      </w:pPr>
      <w:r>
        <w:t xml:space="preserve">Prihodi od stambenih objekata </w:t>
      </w:r>
      <w:proofErr w:type="spellStart"/>
      <w:r>
        <w:t>smanijeni</w:t>
      </w:r>
      <w:proofErr w:type="spellEnd"/>
      <w:r>
        <w:t xml:space="preserve"> su za 40% iz razloga što je sve uplaćeno i nema više korisnika istih.</w:t>
      </w:r>
    </w:p>
    <w:p w14:paraId="350C3C85" w14:textId="77777777" w:rsidR="00F82AFD" w:rsidRDefault="00F82AFD"/>
    <w:p w14:paraId="317A96C7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7F4DC9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F72FAD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ECE275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B8577B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00CD46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CFA3C3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CA5C90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073A52A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32F8CF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7FF923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8588AE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D97AA9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7.761,22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43A479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9.692,25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099232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124,9</w:t>
            </w:r>
          </w:p>
        </w:tc>
      </w:tr>
    </w:tbl>
    <w:p w14:paraId="63814C8C" w14:textId="77777777" w:rsidR="00F82AFD" w:rsidRDefault="00F82AFD">
      <w:pPr>
        <w:spacing w:after="0"/>
      </w:pPr>
    </w:p>
    <w:p w14:paraId="72627112" w14:textId="77777777" w:rsidR="00F82AFD" w:rsidRDefault="002233AE">
      <w:pPr>
        <w:spacing w:line="240" w:lineRule="auto"/>
        <w:jc w:val="both"/>
      </w:pPr>
      <w:r>
        <w:t>Povećana je nabavka školskih stolica i klupa za 24,9%</w:t>
      </w:r>
    </w:p>
    <w:p w14:paraId="4598B40D" w14:textId="77777777" w:rsidR="00F82AFD" w:rsidRDefault="00F82AFD"/>
    <w:p w14:paraId="0E4041F3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82AFD" w14:paraId="326B0F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2EB7FB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54F491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375D75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0911DD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FF4C9C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2AEA4B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77DF033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2FE3DD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4579B0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5A3E0F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0BBF95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C193F7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1.500,21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564698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18B588E" w14:textId="77777777" w:rsidR="00F82AFD" w:rsidRDefault="00F82AFD">
      <w:pPr>
        <w:spacing w:after="0"/>
      </w:pPr>
    </w:p>
    <w:p w14:paraId="19D117EE" w14:textId="77777777" w:rsidR="00F82AFD" w:rsidRDefault="002233AE">
      <w:pPr>
        <w:spacing w:line="240" w:lineRule="auto"/>
        <w:jc w:val="both"/>
      </w:pPr>
      <w:r>
        <w:t xml:space="preserve">Nabavljena je sportska oprema u iznosu od 1.500,21 </w:t>
      </w:r>
      <w:proofErr w:type="spellStart"/>
      <w:r>
        <w:t>eur</w:t>
      </w:r>
      <w:proofErr w:type="spellEnd"/>
    </w:p>
    <w:p w14:paraId="058FBEDC" w14:textId="77777777" w:rsidR="00F82AFD" w:rsidRDefault="00F82AFD"/>
    <w:p w14:paraId="7699B6A4" w14:textId="77777777" w:rsidR="00F82AFD" w:rsidRDefault="002233AE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02009EAE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F82AFD" w14:paraId="0963FB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D4184E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B550CA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E927E2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ABBC0D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5A2C57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6218B4A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C15912" w14:textId="77777777" w:rsidR="00F82AFD" w:rsidRDefault="00F82AF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382EBF2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A265AC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23719F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255.059,47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CA973C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8D78565" w14:textId="77777777" w:rsidR="00F82AFD" w:rsidRDefault="00F82AFD">
      <w:pPr>
        <w:spacing w:after="0"/>
      </w:pPr>
    </w:p>
    <w:p w14:paraId="2F2550E7" w14:textId="77777777" w:rsidR="00F82AFD" w:rsidRDefault="002233AE">
      <w:pPr>
        <w:spacing w:line="240" w:lineRule="auto"/>
        <w:jc w:val="both"/>
      </w:pPr>
      <w:r>
        <w:t xml:space="preserve">Obveze na  kraju  </w:t>
      </w:r>
      <w:proofErr w:type="spellStart"/>
      <w:r>
        <w:t>izvještajnoq</w:t>
      </w:r>
      <w:proofErr w:type="spellEnd"/>
      <w:r>
        <w:t xml:space="preserve"> razdoblja iznose 255.059,47 </w:t>
      </w:r>
      <w:proofErr w:type="spellStart"/>
      <w:r>
        <w:t>eur,dospjele</w:t>
      </w:r>
      <w:proofErr w:type="spellEnd"/>
      <w:r>
        <w:t xml:space="preserve"> obveze na </w:t>
      </w:r>
      <w:r>
        <w:t xml:space="preserve">kraju </w:t>
      </w:r>
      <w:proofErr w:type="spellStart"/>
      <w:r>
        <w:t>izvještajnoq</w:t>
      </w:r>
      <w:proofErr w:type="spellEnd"/>
      <w:r>
        <w:t xml:space="preserve"> razdoblja iznose 3.889,00eur -nedospjele obveze na kraju </w:t>
      </w:r>
      <w:proofErr w:type="spellStart"/>
      <w:r>
        <w:t>izvještajnoq</w:t>
      </w:r>
      <w:proofErr w:type="spellEnd"/>
      <w:r>
        <w:t xml:space="preserve"> razdoblja iznose 251.170,47 </w:t>
      </w:r>
      <w:proofErr w:type="spellStart"/>
      <w:r>
        <w:t>eur</w:t>
      </w:r>
      <w:proofErr w:type="spellEnd"/>
      <w:r>
        <w:t xml:space="preserve"> Dospjele obveze za materijalne rashode u iznosu od 3.889,00eur odnose se na rashode koji se financiraju  iz decentraliziranih sredstava</w:t>
      </w:r>
      <w:r>
        <w:t xml:space="preserve"> ,   općih prihoda i  primitaka i   ostalih prihoda.  Obveze za nabavu nefinancijske imovine u iznosu od 521,00 </w:t>
      </w:r>
      <w:proofErr w:type="spellStart"/>
      <w:r>
        <w:t>eur</w:t>
      </w:r>
      <w:proofErr w:type="spellEnd"/>
      <w:r>
        <w:t xml:space="preserve"> odnose se na rashode koji se financiraju iz decentraliziranih sredstava i   obveze su u cijelosti podmirene do podnošenja izvješća. Nedospje</w:t>
      </w:r>
      <w:r>
        <w:t xml:space="preserve">le  obveze </w:t>
      </w:r>
      <w:proofErr w:type="spellStart"/>
      <w:r>
        <w:t>meduproračunskih</w:t>
      </w:r>
      <w:proofErr w:type="spellEnd"/>
      <w:r>
        <w:t xml:space="preserve">   korisnika u iznosu od 4.000,00 </w:t>
      </w:r>
      <w:proofErr w:type="spellStart"/>
      <w:r>
        <w:t>eur</w:t>
      </w:r>
      <w:proofErr w:type="spellEnd"/>
      <w:r>
        <w:t xml:space="preserve">  odnose se na: -bolovanje  preko 42 dana  u iznosu od 3.823,08 </w:t>
      </w:r>
      <w:proofErr w:type="spellStart"/>
      <w:r>
        <w:t>eur</w:t>
      </w:r>
      <w:proofErr w:type="spellEnd"/>
      <w:r>
        <w:t xml:space="preserve">. Obveze se refundiraju </w:t>
      </w:r>
      <w:proofErr w:type="spellStart"/>
      <w:r>
        <w:t>izmedu</w:t>
      </w:r>
      <w:proofErr w:type="spellEnd"/>
      <w:r>
        <w:t xml:space="preserve"> MZO i   HZZO-a. -obračun  65% prihoda u državni proračun </w:t>
      </w:r>
      <w:r>
        <w:lastRenderedPageBreak/>
        <w:t>od otplate stanova u iznosu od 176,92</w:t>
      </w:r>
      <w:r>
        <w:t xml:space="preserve"> </w:t>
      </w:r>
      <w:proofErr w:type="spellStart"/>
      <w:r>
        <w:t>eur</w:t>
      </w:r>
      <w:proofErr w:type="spellEnd"/>
      <w:r>
        <w:t xml:space="preserve">  Nedospjele obveze za rashode poslovanja u iznosu od 251.170,47odnose se na : - obveze za zaposlene u iznosu </w:t>
      </w:r>
      <w:proofErr w:type="spellStart"/>
      <w:r>
        <w:t>od:i</w:t>
      </w:r>
      <w:proofErr w:type="spellEnd"/>
      <w:r>
        <w:t xml:space="preserve">   za place  i   ostale rashode za zaposlene 6/2025. iz MZO u iznosu od 171.685,26eur            1 za place  6/2025. za </w:t>
      </w:r>
      <w:proofErr w:type="spellStart"/>
      <w:r>
        <w:t>produzeni</w:t>
      </w:r>
      <w:proofErr w:type="spellEnd"/>
      <w:r>
        <w:t xml:space="preserve"> boravak </w:t>
      </w:r>
      <w:r>
        <w:t xml:space="preserve">i  </w:t>
      </w:r>
      <w:proofErr w:type="spellStart"/>
      <w:r>
        <w:t>pomocnike</w:t>
      </w:r>
      <w:proofErr w:type="spellEnd"/>
      <w:r>
        <w:t xml:space="preserve"> u nastavi iz gradskog </w:t>
      </w:r>
      <w:proofErr w:type="spellStart"/>
      <w:r>
        <w:t>proracuna</w:t>
      </w:r>
      <w:proofErr w:type="spellEnd"/>
      <w:r>
        <w:t xml:space="preserve">, i     ostalih prihoda   u iznosu od 37.480,27 </w:t>
      </w:r>
      <w:proofErr w:type="spellStart"/>
      <w:r>
        <w:t>eur</w:t>
      </w:r>
      <w:proofErr w:type="spellEnd"/>
    </w:p>
    <w:p w14:paraId="459D8642" w14:textId="77777777" w:rsidR="00F82AFD" w:rsidRDefault="00F82AFD"/>
    <w:p w14:paraId="473471BC" w14:textId="77777777" w:rsidR="00F82AFD" w:rsidRDefault="002233AE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F82AFD" w14:paraId="30CE15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FC1862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402E55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3E5EB3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C3E18D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B0C6F8" w14:textId="77777777" w:rsidR="00F82AFD" w:rsidRDefault="002233A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82AFD" w14:paraId="02D1E55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2531C0" w14:textId="77777777" w:rsidR="00F82AFD" w:rsidRDefault="00F82AF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6F28C22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dospjelih obveza na kraju izvještajnog razdoblja (šifre V008+D23+D24 + 'D dio </w:t>
            </w:r>
            <w:r>
              <w:rPr>
                <w:sz w:val="18"/>
              </w:rPr>
              <w:t>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F6D814" w14:textId="77777777" w:rsidR="00F82AFD" w:rsidRDefault="002233A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CC6E67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3.889,00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B437EB" w14:textId="77777777" w:rsidR="00F82AFD" w:rsidRDefault="002233A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9576869" w14:textId="77777777" w:rsidR="00F82AFD" w:rsidRDefault="00F82AFD">
      <w:pPr>
        <w:spacing w:after="0"/>
      </w:pPr>
    </w:p>
    <w:p w14:paraId="394D5405" w14:textId="77777777" w:rsidR="00F82AFD" w:rsidRDefault="002233AE">
      <w:pPr>
        <w:spacing w:line="240" w:lineRule="auto"/>
        <w:jc w:val="both"/>
      </w:pPr>
      <w:r>
        <w:t xml:space="preserve">Nedospjele  obveze </w:t>
      </w:r>
      <w:proofErr w:type="spellStart"/>
      <w:r>
        <w:t>meduproračunskih</w:t>
      </w:r>
      <w:proofErr w:type="spellEnd"/>
      <w:r>
        <w:t xml:space="preserve">   korisnika u iznosu od 4.000,00 </w:t>
      </w:r>
      <w:proofErr w:type="spellStart"/>
      <w:r>
        <w:t>eur</w:t>
      </w:r>
      <w:proofErr w:type="spellEnd"/>
      <w:r>
        <w:t xml:space="preserve">  odnose se na: -bolovanje  preko 42 dana  u iznosu od 3.823,08 </w:t>
      </w:r>
      <w:proofErr w:type="spellStart"/>
      <w:r>
        <w:t>eur</w:t>
      </w:r>
      <w:proofErr w:type="spellEnd"/>
      <w:r>
        <w:t xml:space="preserve">. Obveze se refundiraju </w:t>
      </w:r>
      <w:proofErr w:type="spellStart"/>
      <w:r>
        <w:t>izmedu</w:t>
      </w:r>
      <w:proofErr w:type="spellEnd"/>
      <w:r>
        <w:t xml:space="preserve"> MZO i   HZZO-a. -obračun  65% prihoda u državni </w:t>
      </w:r>
      <w:r>
        <w:t xml:space="preserve">proračun od otplate stanova u iznosu od 176,92 </w:t>
      </w:r>
      <w:proofErr w:type="spellStart"/>
      <w:r>
        <w:t>eur</w:t>
      </w:r>
      <w:proofErr w:type="spellEnd"/>
    </w:p>
    <w:p w14:paraId="669D266C" w14:textId="77777777" w:rsidR="00F82AFD" w:rsidRDefault="00F82AFD"/>
    <w:sectPr w:rsidR="00F82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FD"/>
    <w:rsid w:val="002233AE"/>
    <w:rsid w:val="00F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42FD"/>
  <w15:docId w15:val="{B4ECFE5B-C229-4A72-90A0-FB80FFB8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1709</Words>
  <Characters>9744</Characters>
  <Application>Microsoft Office Word</Application>
  <DocSecurity>0</DocSecurity>
  <Lines>81</Lines>
  <Paragraphs>22</Paragraphs>
  <ScaleCrop>false</ScaleCrop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BRANKICA</cp:lastModifiedBy>
  <cp:revision>2</cp:revision>
  <dcterms:created xsi:type="dcterms:W3CDTF">2025-07-10T07:03:00Z</dcterms:created>
  <dcterms:modified xsi:type="dcterms:W3CDTF">2025-07-10T07:03:00Z</dcterms:modified>
</cp:coreProperties>
</file>